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46" w:rsidRDefault="00717E48" w:rsidP="00C61346">
      <w:pPr>
        <w:pStyle w:val="H1"/>
      </w:pPr>
      <w:bookmarkStart w:id="0" w:name="_GoBack"/>
      <w:r>
        <w:rPr>
          <w:noProof/>
          <w:lang w:eastAsia="en-GB"/>
        </w:rPr>
        <w:drawing>
          <wp:anchor distT="0" distB="0" distL="114300" distR="114300" simplePos="0" relativeHeight="251658240" behindDoc="1" locked="0" layoutInCell="1" allowOverlap="1" wp14:anchorId="6D322D4B" wp14:editId="390088AA">
            <wp:simplePos x="0" y="0"/>
            <wp:positionH relativeFrom="column">
              <wp:posOffset>4633595</wp:posOffset>
            </wp:positionH>
            <wp:positionV relativeFrom="paragraph">
              <wp:posOffset>-408305</wp:posOffset>
            </wp:positionV>
            <wp:extent cx="1325245" cy="1334135"/>
            <wp:effectExtent l="0" t="0" r="8255" b="0"/>
            <wp:wrapTight wrapText="bothSides">
              <wp:wrapPolygon edited="0">
                <wp:start x="0" y="0"/>
                <wp:lineTo x="0" y="21281"/>
                <wp:lineTo x="21424" y="21281"/>
                <wp:lineTo x="21424" y="0"/>
                <wp:lineTo x="0" y="0"/>
              </wp:wrapPolygon>
            </wp:wrapTight>
            <wp:docPr id="1" name="Picture 1" descr="C:\Users\Kate\Desktop\4606645297_1003x266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Desktop\4606645297_1003x266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5245" cy="13341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61346">
        <w:t xml:space="preserve">Early Learning Opportunities Statement </w:t>
      </w:r>
    </w:p>
    <w:p w:rsidR="00C61346" w:rsidRDefault="00C61346" w:rsidP="00C61346"/>
    <w:p w:rsidR="00C61346" w:rsidRDefault="00C61346" w:rsidP="00C61346">
      <w:pPr>
        <w:pStyle w:val="deleteasappropriate"/>
      </w:pPr>
    </w:p>
    <w:tbl>
      <w:tblPr>
        <w:tblW w:w="0" w:type="auto"/>
        <w:tblInd w:w="108" w:type="dxa"/>
        <w:tblLayout w:type="fixed"/>
        <w:tblCellMar>
          <w:top w:w="57" w:type="dxa"/>
          <w:bottom w:w="57" w:type="dxa"/>
        </w:tblCellMar>
        <w:tblLook w:val="0000" w:firstRow="0" w:lastRow="0" w:firstColumn="0" w:lastColumn="0" w:noHBand="0" w:noVBand="0"/>
      </w:tblPr>
      <w:tblGrid>
        <w:gridCol w:w="3102"/>
      </w:tblGrid>
      <w:tr w:rsidR="00C61346" w:rsidTr="00DA2310">
        <w:trPr>
          <w:cantSplit/>
          <w:trHeight w:val="209"/>
        </w:trPr>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346" w:rsidRDefault="00C61346" w:rsidP="00DA2310">
            <w:pPr>
              <w:pStyle w:val="MeetsEYFS"/>
              <w:jc w:val="center"/>
            </w:pPr>
            <w:r>
              <w:t>EYFS: 1.1 – 1.12, 2.1-2.6</w:t>
            </w:r>
          </w:p>
        </w:tc>
      </w:tr>
    </w:tbl>
    <w:p w:rsidR="00C61346" w:rsidRDefault="00C61346" w:rsidP="00C61346"/>
    <w:p w:rsidR="00C61346" w:rsidRDefault="00C61346" w:rsidP="00C61346">
      <w:r>
        <w:t xml:space="preserve">At </w:t>
      </w:r>
      <w:r>
        <w:rPr>
          <w:b/>
        </w:rPr>
        <w:t>Katie’s Kids Nursey</w:t>
      </w:r>
      <w:r>
        <w:t xml:space="preserve"> we recognise that children learn in different ways and at different rates and plan for this accordingly. Our aim is to support all children attending the nursery to attain their maximum potential within their individual capabilities.  </w:t>
      </w:r>
    </w:p>
    <w:p w:rsidR="00C61346" w:rsidRDefault="00C61346" w:rsidP="00C61346"/>
    <w:p w:rsidR="00C61346" w:rsidRDefault="00C61346" w:rsidP="00C61346">
      <w:r>
        <w:t>We provide a positive play environment for every child, so they may develop good social skills and an appreciation of all aspects of this country's multi-cultural society. We plan learning experiences to ensure, as far as practical, there is equality of opportunity for all children and a celebration of diversity.</w:t>
      </w:r>
    </w:p>
    <w:p w:rsidR="00C61346" w:rsidRDefault="00C61346" w:rsidP="00C61346"/>
    <w:p w:rsidR="00C61346" w:rsidRDefault="00C61346" w:rsidP="00C61346">
      <w:r>
        <w:t>We maintain a personalised record of every child's development, showing their abilities, progress, interests and areas needing further staff or parental assistance.</w:t>
      </w:r>
    </w:p>
    <w:p w:rsidR="00C61346" w:rsidRDefault="00C61346" w:rsidP="00C61346"/>
    <w:p w:rsidR="00C61346" w:rsidRDefault="00C61346" w:rsidP="00C61346">
      <w:r>
        <w:t>For children whose home language is not English, we will take reasonable steps to:</w:t>
      </w:r>
    </w:p>
    <w:p w:rsidR="00C61346" w:rsidRDefault="00C61346" w:rsidP="00C61346">
      <w:pPr>
        <w:pStyle w:val="ListParagraph"/>
        <w:numPr>
          <w:ilvl w:val="0"/>
          <w:numId w:val="4"/>
        </w:numPr>
      </w:pPr>
      <w:r>
        <w:t>Provide opportunities for children to develop and use their home language in play and learning and support their language development at home; and</w:t>
      </w:r>
    </w:p>
    <w:p w:rsidR="00C61346" w:rsidRDefault="00C61346" w:rsidP="00C61346">
      <w:pPr>
        <w:pStyle w:val="ListParagraph"/>
        <w:numPr>
          <w:ilvl w:val="0"/>
          <w:numId w:val="4"/>
        </w:numPr>
      </w:pPr>
      <w:r>
        <w:t>Ensure that children have sufficient opportunities to learn and reach a good standard in English language during the EYFS, ensuring that children are ready to benefit from the opportunities available to them when they begin their transition to school</w:t>
      </w:r>
    </w:p>
    <w:p w:rsidR="00C61346" w:rsidRDefault="00C61346" w:rsidP="00C61346">
      <w:pPr>
        <w:pStyle w:val="ListParagraph"/>
        <w:numPr>
          <w:ilvl w:val="0"/>
          <w:numId w:val="4"/>
        </w:numPr>
      </w:pPr>
      <w:r>
        <w:t>During registration we hand out vocabulary sheets. These ask for commonly used words to be translated into their home language so that they can be included in their day-to-day vocabulary at nursery, for example during circle time and on resources.</w:t>
      </w:r>
    </w:p>
    <w:p w:rsidR="00C61346" w:rsidRDefault="00C61346" w:rsidP="00C61346">
      <w:pPr>
        <w:pStyle w:val="ListParagraph"/>
        <w:ind w:left="0"/>
      </w:pPr>
    </w:p>
    <w:p w:rsidR="00C61346" w:rsidRDefault="00C61346" w:rsidP="00C61346">
      <w:pPr>
        <w:pStyle w:val="ListParagraph"/>
        <w:ind w:left="0"/>
      </w:pPr>
      <w:r>
        <w:t xml:space="preserve">We ensure that the educational programmes are well planned and resourced to have depth and breadth across the seven areas of learning. They provide interesting and challenging experiences that meet the needs of all children. Planning is based on a secure knowledge and understanding of how to promote the learning and development of young children and what they can achieve. </w:t>
      </w:r>
    </w:p>
    <w:p w:rsidR="00C61346" w:rsidRDefault="00C61346" w:rsidP="00C61346"/>
    <w:p w:rsidR="00C61346" w:rsidRDefault="00C61346" w:rsidP="00C61346">
      <w:r>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 balance of adult-led and child-initiated opportunities both indoors and outdoors. </w:t>
      </w:r>
    </w:p>
    <w:p w:rsidR="0066716D" w:rsidRDefault="00717E48"/>
    <w:sectPr w:rsidR="00667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hint="default"/>
      </w:rPr>
    </w:lvl>
  </w:abstractNum>
  <w:abstractNum w:abstractNumId="1">
    <w:nsid w:val="00000021"/>
    <w:multiLevelType w:val="singleLevel"/>
    <w:tmpl w:val="00000021"/>
    <w:name w:val="WW8Num33"/>
    <w:lvl w:ilvl="0">
      <w:start w:val="1"/>
      <w:numFmt w:val="bullet"/>
      <w:lvlText w:val=""/>
      <w:lvlJc w:val="left"/>
      <w:pPr>
        <w:tabs>
          <w:tab w:val="num" w:pos="0"/>
        </w:tabs>
        <w:ind w:left="720" w:hanging="360"/>
      </w:pPr>
      <w:rPr>
        <w:rFonts w:ascii="Symbol" w:hAnsi="Symbol" w:cs="Symbol" w:hint="default"/>
      </w:rPr>
    </w:lvl>
  </w:abstractNum>
  <w:abstractNum w:abstractNumId="2">
    <w:nsid w:val="0000005F"/>
    <w:multiLevelType w:val="singleLevel"/>
    <w:tmpl w:val="0000005F"/>
    <w:name w:val="WW8Num96"/>
    <w:lvl w:ilvl="0">
      <w:start w:val="1"/>
      <w:numFmt w:val="bullet"/>
      <w:lvlText w:val=""/>
      <w:lvlJc w:val="left"/>
      <w:pPr>
        <w:tabs>
          <w:tab w:val="num" w:pos="0"/>
        </w:tabs>
        <w:ind w:left="720" w:hanging="360"/>
      </w:pPr>
      <w:rPr>
        <w:rFonts w:ascii="Symbol" w:hAnsi="Symbol" w:cs="Symbol" w:hint="default"/>
      </w:rPr>
    </w:lvl>
  </w:abstractNum>
  <w:abstractNum w:abstractNumId="3">
    <w:nsid w:val="000000A5"/>
    <w:multiLevelType w:val="singleLevel"/>
    <w:tmpl w:val="000000A5"/>
    <w:name w:val="WW8Num166"/>
    <w:lvl w:ilvl="0">
      <w:start w:val="1"/>
      <w:numFmt w:val="bullet"/>
      <w:lvlText w:val=""/>
      <w:lvlJc w:val="left"/>
      <w:pPr>
        <w:tabs>
          <w:tab w:val="num" w:pos="0"/>
        </w:tabs>
        <w:ind w:left="720" w:hanging="360"/>
      </w:pPr>
      <w:rPr>
        <w:rFonts w:ascii="Symbol" w:hAnsi="Symbol" w:cs="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FA"/>
    <w:rsid w:val="00527BBE"/>
    <w:rsid w:val="00717E48"/>
    <w:rsid w:val="008F7DFA"/>
    <w:rsid w:val="00C61346"/>
    <w:rsid w:val="00D2674E"/>
    <w:rsid w:val="00F91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FA"/>
    <w:pPr>
      <w:suppressAutoHyphens/>
      <w:spacing w:after="0" w:line="240" w:lineRule="auto"/>
      <w:jc w:val="both"/>
    </w:pPr>
    <w:rPr>
      <w:rFonts w:ascii="Arial" w:eastAsia="Times New Roman"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F7DFA"/>
    <w:pPr>
      <w:ind w:left="720"/>
    </w:pPr>
  </w:style>
  <w:style w:type="paragraph" w:customStyle="1" w:styleId="H1">
    <w:name w:val="H1"/>
    <w:basedOn w:val="Normal"/>
    <w:next w:val="Normal"/>
    <w:rsid w:val="008F7DFA"/>
    <w:pPr>
      <w:pageBreakBefore/>
      <w:jc w:val="center"/>
    </w:pPr>
    <w:rPr>
      <w:b/>
      <w:sz w:val="36"/>
    </w:rPr>
  </w:style>
  <w:style w:type="paragraph" w:customStyle="1" w:styleId="MeetsEYFS">
    <w:name w:val="Meets EYFS"/>
    <w:basedOn w:val="Normal"/>
    <w:rsid w:val="008F7DFA"/>
    <w:pPr>
      <w:jc w:val="left"/>
    </w:pPr>
    <w:rPr>
      <w:sz w:val="20"/>
    </w:rPr>
  </w:style>
  <w:style w:type="paragraph" w:customStyle="1" w:styleId="deleteasappropriate">
    <w:name w:val="delete as appropriate"/>
    <w:basedOn w:val="Normal"/>
    <w:rsid w:val="008F7DFA"/>
    <w:rPr>
      <w:i/>
      <w:sz w:val="20"/>
    </w:rPr>
  </w:style>
  <w:style w:type="paragraph" w:styleId="BalloonText">
    <w:name w:val="Balloon Text"/>
    <w:basedOn w:val="Normal"/>
    <w:link w:val="BalloonTextChar"/>
    <w:uiPriority w:val="99"/>
    <w:semiHidden/>
    <w:unhideWhenUsed/>
    <w:rsid w:val="00717E48"/>
    <w:rPr>
      <w:rFonts w:ascii="Tahoma" w:hAnsi="Tahoma" w:cs="Tahoma"/>
      <w:sz w:val="16"/>
      <w:szCs w:val="16"/>
    </w:rPr>
  </w:style>
  <w:style w:type="character" w:customStyle="1" w:styleId="BalloonTextChar">
    <w:name w:val="Balloon Text Char"/>
    <w:basedOn w:val="DefaultParagraphFont"/>
    <w:link w:val="BalloonText"/>
    <w:uiPriority w:val="99"/>
    <w:semiHidden/>
    <w:rsid w:val="00717E4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FA"/>
    <w:pPr>
      <w:suppressAutoHyphens/>
      <w:spacing w:after="0" w:line="240" w:lineRule="auto"/>
      <w:jc w:val="both"/>
    </w:pPr>
    <w:rPr>
      <w:rFonts w:ascii="Arial" w:eastAsia="Times New Roman"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F7DFA"/>
    <w:pPr>
      <w:ind w:left="720"/>
    </w:pPr>
  </w:style>
  <w:style w:type="paragraph" w:customStyle="1" w:styleId="H1">
    <w:name w:val="H1"/>
    <w:basedOn w:val="Normal"/>
    <w:next w:val="Normal"/>
    <w:rsid w:val="008F7DFA"/>
    <w:pPr>
      <w:pageBreakBefore/>
      <w:jc w:val="center"/>
    </w:pPr>
    <w:rPr>
      <w:b/>
      <w:sz w:val="36"/>
    </w:rPr>
  </w:style>
  <w:style w:type="paragraph" w:customStyle="1" w:styleId="MeetsEYFS">
    <w:name w:val="Meets EYFS"/>
    <w:basedOn w:val="Normal"/>
    <w:rsid w:val="008F7DFA"/>
    <w:pPr>
      <w:jc w:val="left"/>
    </w:pPr>
    <w:rPr>
      <w:sz w:val="20"/>
    </w:rPr>
  </w:style>
  <w:style w:type="paragraph" w:customStyle="1" w:styleId="deleteasappropriate">
    <w:name w:val="delete as appropriate"/>
    <w:basedOn w:val="Normal"/>
    <w:rsid w:val="008F7DFA"/>
    <w:rPr>
      <w:i/>
      <w:sz w:val="20"/>
    </w:rPr>
  </w:style>
  <w:style w:type="paragraph" w:styleId="BalloonText">
    <w:name w:val="Balloon Text"/>
    <w:basedOn w:val="Normal"/>
    <w:link w:val="BalloonTextChar"/>
    <w:uiPriority w:val="99"/>
    <w:semiHidden/>
    <w:unhideWhenUsed/>
    <w:rsid w:val="00717E48"/>
    <w:rPr>
      <w:rFonts w:ascii="Tahoma" w:hAnsi="Tahoma" w:cs="Tahoma"/>
      <w:sz w:val="16"/>
      <w:szCs w:val="16"/>
    </w:rPr>
  </w:style>
  <w:style w:type="character" w:customStyle="1" w:styleId="BalloonTextChar">
    <w:name w:val="Balloon Text Char"/>
    <w:basedOn w:val="DefaultParagraphFont"/>
    <w:link w:val="BalloonText"/>
    <w:uiPriority w:val="99"/>
    <w:semiHidden/>
    <w:rsid w:val="00717E4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Kate</cp:lastModifiedBy>
  <cp:revision>3</cp:revision>
  <dcterms:created xsi:type="dcterms:W3CDTF">2016-09-23T11:50:00Z</dcterms:created>
  <dcterms:modified xsi:type="dcterms:W3CDTF">2016-09-26T13:47:00Z</dcterms:modified>
</cp:coreProperties>
</file>